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2018 REDBRIDGE GREEN FAIR - STALLS BOOKINGS FORM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Saturday 23rd June </w:t>
      </w:r>
      <w:r w:rsidDel="00000000" w:rsidR="00000000" w:rsidRPr="00000000">
        <w:rPr>
          <w:b w:val="1"/>
          <w:sz w:val="28"/>
          <w:szCs w:val="28"/>
          <w:rtl w:val="0"/>
        </w:rPr>
        <w:t xml:space="preserve">2018 , 11.30am – 7.00pm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00000000002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184"/>
        <w:gridCol w:w="8112"/>
        <w:tblGridChange w:id="0">
          <w:tblGrid>
            <w:gridCol w:w="2184"/>
            <w:gridCol w:w="8112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Stall Name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left="10" w:hanging="10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Stall Holder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Please note that all personal details are held in strictest confidence unless you permit otherwise. </w:t>
      </w:r>
    </w:p>
    <w:tbl>
      <w:tblPr>
        <w:tblStyle w:val="Table2"/>
        <w:tblW w:w="10347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151"/>
        <w:gridCol w:w="160"/>
        <w:gridCol w:w="8036"/>
        <w:tblGridChange w:id="0">
          <w:tblGrid>
            <w:gridCol w:w="2151"/>
            <w:gridCol w:w="160"/>
            <w:gridCol w:w="8036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Contact Name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 number(s)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Social media info you want to share: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Twitter: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Website:</w:t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Facebook page title: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Data sharing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We occasionally get asked by organisers of similar events for a list of our stallholders. We will only tell them about you if you expressly give permission with a Yes or tick in the box below</w:t>
      </w:r>
    </w:p>
    <w:tbl>
      <w:tblPr>
        <w:tblStyle w:val="Table3"/>
        <w:tblW w:w="10291.0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8138"/>
        <w:gridCol w:w="2153"/>
        <w:tblGridChange w:id="0">
          <w:tblGrid>
            <w:gridCol w:w="8138"/>
            <w:gridCol w:w="2153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give permission for us to pass on your contact details above to other event organisers? 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give us permission to put your contact details on our website?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give us permission to take photos of your stall and put them on our gallery on our  website?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10" w:hanging="1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Stall Description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We would like to give our web visitors information about your stall before they come and be able to contact you afterwards. Please note that this is optional. </w:t>
      </w:r>
    </w:p>
    <w:tbl>
      <w:tblPr>
        <w:tblStyle w:val="Table4"/>
        <w:tblW w:w="10291.0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183"/>
        <w:gridCol w:w="8108"/>
        <w:tblGridChange w:id="0">
          <w:tblGrid>
            <w:gridCol w:w="2183"/>
            <w:gridCol w:w="8108"/>
          </w:tblGrid>
        </w:tblGridChange>
      </w:tblGrid>
      <w:tr>
        <w:trPr>
          <w:trHeight w:val="1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Detailed Entry for our programme and website directory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(No word limit. Please send any picture files separately attached)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Means of contact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postal address, phone, email, website)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Stall Content</w:t>
      </w:r>
    </w:p>
    <w:p w:rsidR="00000000" w:rsidDel="00000000" w:rsidP="00000000" w:rsidRDefault="00000000" w:rsidRPr="00000000" w14:paraId="0000003A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91.0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183"/>
        <w:gridCol w:w="8108"/>
        <w:tblGridChange w:id="0">
          <w:tblGrid>
            <w:gridCol w:w="2183"/>
            <w:gridCol w:w="8108"/>
          </w:tblGrid>
        </w:tblGridChange>
      </w:tblGrid>
      <w:tr>
        <w:trPr>
          <w:trHeight w:val="1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Description of all goods/services you will offer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(these must fit with our ethical policy)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10" w:hanging="1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Stall Booking</w:t>
      </w:r>
    </w:p>
    <w:p w:rsidR="00000000" w:rsidDel="00000000" w:rsidP="00000000" w:rsidRDefault="00000000" w:rsidRPr="00000000" w14:paraId="00000046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Our standard outdoor pitch size is 3 metres x 3 metres.  The availability of marquee spaces depends on demand, please book early so we can reserve the right amount of equipment with our suppliers. 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Please note that a marquee space is an additional equipment item, a pitch price is still due. </w:t>
      </w:r>
    </w:p>
    <w:tbl>
      <w:tblPr>
        <w:tblStyle w:val="Table6"/>
        <w:tblW w:w="10288.0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3430"/>
        <w:gridCol w:w="692"/>
        <w:gridCol w:w="831"/>
        <w:gridCol w:w="3184"/>
        <w:gridCol w:w="830"/>
        <w:gridCol w:w="1321"/>
        <w:tblGridChange w:id="0">
          <w:tblGrid>
            <w:gridCol w:w="3430"/>
            <w:gridCol w:w="692"/>
            <w:gridCol w:w="831"/>
            <w:gridCol w:w="3184"/>
            <w:gridCol w:w="830"/>
            <w:gridCol w:w="1321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Pitch prices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Tick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Equipment Hire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Each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Charity/Community group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Charities, campaign groups, community, religious, and political organisations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£25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Market stall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Metal framed with canopy,  </w:t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including a 6’ x 2’6” table top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£25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Crafts Stall</w:t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Homemade products made by you or friends/family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Trestle tables (Hire)</w:t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Dimensions : 6’ x 2’3”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Health Therapy</w:t>
            </w:r>
          </w:p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Massage and other treatments. (certain therapies may not conducted onsite)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Chairs (Hire)</w:t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Rigid stacking type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Commercial Stall</w:t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Goods and services traded are expected to fit in with our environmental theme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caterer</w:t>
            </w:r>
          </w:p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Limited range of products, such as a coffee stall or ice cream vendor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Equipment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Main caterer</w:t>
            </w:r>
          </w:p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meals and snacks, hot or cold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ind w:lef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including pitch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10" w:hanging="1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Payment</w:t>
      </w:r>
    </w:p>
    <w:p w:rsidR="00000000" w:rsidDel="00000000" w:rsidP="00000000" w:rsidRDefault="00000000" w:rsidRPr="00000000" w14:paraId="0000008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04.0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3014"/>
        <w:gridCol w:w="6990"/>
        <w:tblGridChange w:id="0">
          <w:tblGrid>
            <w:gridCol w:w="3014"/>
            <w:gridCol w:w="6990"/>
          </w:tblGrid>
        </w:tblGridChange>
      </w:tblGrid>
      <w:tr>
        <w:trPr>
          <w:trHeight w:val="1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of pitch + equipment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Choose from the following payment options :</w:t>
            </w:r>
          </w:p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Cheque payable to ‘Redbridge Green Fair Association’</w:t>
            </w:r>
          </w:p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Direct payment to ‘Redbridge Green Fair Association’, </w:t>
            </w:r>
          </w:p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Account No 50004580, Sort Code 08-92-50,</w:t>
            </w:r>
          </w:p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Please reference</w:t>
            </w:r>
            <w:r w:rsidDel="00000000" w:rsidR="00000000" w:rsidRPr="00000000">
              <w:rPr>
                <w:rtl w:val="0"/>
              </w:rPr>
              <w:t xml:space="preserve"> : </w:t>
            </w:r>
            <w:r w:rsidDel="00000000" w:rsidR="00000000" w:rsidRPr="00000000">
              <w:rPr>
                <w:b w:val="1"/>
                <w:rtl w:val="0"/>
              </w:rPr>
              <w:t xml:space="preserve">the name of your stall (so we know it’s you)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9">
      <w:pPr>
        <w:ind w:left="10" w:hanging="1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Site Requirements</w:t>
      </w:r>
    </w:p>
    <w:p w:rsidR="00000000" w:rsidDel="00000000" w:rsidP="00000000" w:rsidRDefault="00000000" w:rsidRPr="00000000" w14:paraId="0000008B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91.0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7445"/>
        <w:gridCol w:w="2846"/>
        <w:tblGridChange w:id="0">
          <w:tblGrid>
            <w:gridCol w:w="7445"/>
            <w:gridCol w:w="2846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Larger pitch size</w:t>
            </w:r>
          </w:p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you need more than 3m x 3m, give exact dimensions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Gazebos / other erections</w:t>
            </w:r>
          </w:p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you are bringing a gazebo/tent/awnings, give exact dimension, including guys ropes.  (You are responsible for its safety, including ropes and pegs)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Generators</w:t>
            </w:r>
          </w:p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you are bringing a generator, give it’s size and fuel type </w:t>
            </w:r>
          </w:p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enclose copy of Health and Safety information and insurance cover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Stall-side Vehicles</w:t>
            </w:r>
          </w:p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most circumstances, once unloaded vehicles must be moved to the designated parking area on the side of the field. </w:t>
            </w:r>
          </w:p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you NEED your vehicle by your stall please state why and give its dimensions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ind w:left="10" w:hanging="1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1304" w:hanging="1304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Insurance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D">
      <w:pPr>
        <w:ind w:left="1304" w:hanging="1304"/>
        <w:contextualSpacing w:val="0"/>
        <w:jc w:val="both"/>
        <w:rPr/>
      </w:pPr>
      <w:r w:rsidDel="00000000" w:rsidR="00000000" w:rsidRPr="00000000">
        <w:rPr>
          <w:rtl w:val="0"/>
        </w:rPr>
        <w:t xml:space="preserve">It is the responsibility of the stallholder to appropriately insure for their public and other liability.</w:t>
      </w:r>
    </w:p>
    <w:p w:rsidR="00000000" w:rsidDel="00000000" w:rsidP="00000000" w:rsidRDefault="00000000" w:rsidRPr="00000000" w14:paraId="0000009E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Caterers must enclose a copy of their public liability cover and Health and Safety certificates with this application.</w:t>
      </w:r>
    </w:p>
    <w:p w:rsidR="00000000" w:rsidDel="00000000" w:rsidP="00000000" w:rsidRDefault="00000000" w:rsidRPr="00000000" w14:paraId="0000009F">
      <w:pPr>
        <w:ind w:left="1304" w:hanging="1304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Signature/Agreement</w:t>
      </w:r>
    </w:p>
    <w:p w:rsidR="00000000" w:rsidDel="00000000" w:rsidP="00000000" w:rsidRDefault="00000000" w:rsidRPr="00000000" w14:paraId="000000A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64.999999999998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67"/>
        <w:gridCol w:w="2999"/>
        <w:gridCol w:w="2999"/>
        <w:tblGridChange w:id="0">
          <w:tblGrid>
            <w:gridCol w:w="4167"/>
            <w:gridCol w:w="2999"/>
            <w:gridCol w:w="2999"/>
          </w:tblGrid>
        </w:tblGridChange>
      </w:tblGrid>
      <w:tr>
        <w:tc>
          <w:tcPr/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By signing (or typing) your name, you are accepting our conditions and ethical policies</w:t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A5">
      <w:pPr>
        <w:ind w:left="1304" w:hanging="1304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1304" w:hanging="1304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Please return by post to: Redbridge Green Fair, Stalls Coordinator, 49 Valentines Road, Ilford, IG1 4RZ, or by email to: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redbridgegreenfair@gmail.com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Follow us online </w:t>
      </w:r>
    </w:p>
    <w:p w:rsidR="00000000" w:rsidDel="00000000" w:rsidP="00000000" w:rsidRDefault="00000000" w:rsidRPr="00000000" w14:paraId="000000A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www.rgf.org.uk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Twitter: @RdbrdgGreenFair </w:t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6840" w:w="11900"/>
      <w:pgMar w:bottom="794" w:top="794" w:left="794" w:right="79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redbridgegreenfair@gmail.com" TargetMode="External"/><Relationship Id="rId7" Type="http://schemas.openxmlformats.org/officeDocument/2006/relationships/hyperlink" Target="http://www.rgf.org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